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91A6" w14:textId="77777777" w:rsidR="00F127C1" w:rsidRDefault="00F127C1" w:rsidP="00F127C1">
      <w:pPr>
        <w:pStyle w:val="StandardWeb"/>
        <w:spacing w:before="0" w:beforeAutospacing="0" w:after="0" w:afterAutospacing="0"/>
        <w:ind w:left="108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Änderungssatzung zur Satzung der Ortsgemeinde </w:t>
      </w:r>
      <w:proofErr w:type="spellStart"/>
      <w:r>
        <w:rPr>
          <w:rFonts w:ascii="Arial" w:hAnsi="Arial" w:cs="Arial"/>
          <w:sz w:val="22"/>
          <w:szCs w:val="22"/>
        </w:rPr>
        <w:t>Fensdorf</w:t>
      </w:r>
      <w:proofErr w:type="spellEnd"/>
      <w:r>
        <w:rPr>
          <w:rFonts w:ascii="Arial" w:hAnsi="Arial" w:cs="Arial"/>
          <w:sz w:val="22"/>
          <w:szCs w:val="22"/>
        </w:rPr>
        <w:t xml:space="preserve"> über die Erhebung der Hundesteuer vom 23.09.2015</w:t>
      </w:r>
    </w:p>
    <w:p w14:paraId="39D46772" w14:textId="77777777" w:rsidR="00F127C1" w:rsidRDefault="00F127C1" w:rsidP="00F127C1">
      <w:pPr>
        <w:pStyle w:val="StandardWeb"/>
        <w:spacing w:before="0" w:beforeAutospacing="0" w:after="0" w:afterAutospacing="0"/>
        <w:ind w:left="108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4914799" w14:textId="77777777" w:rsidR="00F127C1" w:rsidRDefault="00F127C1" w:rsidP="00F127C1">
      <w:pPr>
        <w:pStyle w:val="StandardWeb"/>
        <w:spacing w:before="0" w:beforeAutospacing="0" w:after="0" w:afterAutospacing="0"/>
        <w:ind w:left="108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14:paraId="7474817C" w14:textId="77777777" w:rsidR="00F127C1" w:rsidRDefault="00F127C1" w:rsidP="00F127C1">
      <w:pPr>
        <w:pStyle w:val="StandardWeb"/>
        <w:spacing w:before="0" w:beforeAutospacing="0" w:after="0" w:afterAutospacing="0"/>
        <w:ind w:left="108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4986823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§ 5 erhält folgende Fassung:</w:t>
      </w:r>
    </w:p>
    <w:p w14:paraId="55DFC461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47DA9E3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Die Steuer beträgt jährlich:</w:t>
      </w:r>
    </w:p>
    <w:p w14:paraId="63EB2B7A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FEFC222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 a)  50 Euro für den ersten Hund</w:t>
      </w:r>
    </w:p>
    <w:p w14:paraId="3BF771E3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 b)  80 Euro für den zweiten Hund </w:t>
      </w:r>
    </w:p>
    <w:p w14:paraId="1ED8DBA5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 c)  100 Euro für jeden weiteren Hund.</w:t>
      </w:r>
    </w:p>
    <w:p w14:paraId="006F1C0B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1936FF8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Das Halten von gefährlichen Hunden wird gesondert besteuert.</w:t>
      </w:r>
    </w:p>
    <w:p w14:paraId="503B49BF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D8902BA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Die Steuer beträgt jährlich:</w:t>
      </w:r>
    </w:p>
    <w:p w14:paraId="5C3A40FB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1DBCBDA" w14:textId="77777777" w:rsidR="00F127C1" w:rsidRDefault="00F127C1" w:rsidP="00F127C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 600 Euro je gefährlichen Hund </w:t>
      </w:r>
    </w:p>
    <w:p w14:paraId="28284EE7" w14:textId="77777777" w:rsidR="00F127C1" w:rsidRDefault="00F127C1" w:rsidP="00F127C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67AC31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Gefährliche Hunde sind </w:t>
      </w:r>
    </w:p>
    <w:p w14:paraId="7D459715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1C2052D" w14:textId="77777777" w:rsidR="00F127C1" w:rsidRDefault="00F127C1" w:rsidP="00F127C1">
      <w:pPr>
        <w:pStyle w:val="StandardWeb"/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Hunde, die sich als bissig erwiesen haben,</w:t>
      </w:r>
    </w:p>
    <w:p w14:paraId="3B4D75A0" w14:textId="77777777" w:rsidR="00F127C1" w:rsidRDefault="00F127C1" w:rsidP="00F127C1">
      <w:pPr>
        <w:pStyle w:val="StandardWeb"/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Hunde, die durch ihr Verhalten gezeigt haben, dass sie Wild oder Vieh hetzen oder reißen,</w:t>
      </w:r>
    </w:p>
    <w:p w14:paraId="25A652B8" w14:textId="77777777" w:rsidR="00F127C1" w:rsidRDefault="00F127C1" w:rsidP="00F127C1">
      <w:pPr>
        <w:pStyle w:val="StandardWeb"/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Hunde, die in aggressiver oder Gefahr drohender Weise Menschen angesprungen haben, und</w:t>
      </w:r>
    </w:p>
    <w:p w14:paraId="78C01D47" w14:textId="77777777" w:rsidR="00F127C1" w:rsidRDefault="00F127C1" w:rsidP="00F127C1">
      <w:pPr>
        <w:pStyle w:val="StandardWeb"/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Hunde, die eine über das natürliche Maß hinausgehende Kampfbereitschaft, Angriffslust, Schärfe oder andere in ihrer Wirkung vergleichbare Eigenschaft entwickelt haben.</w:t>
      </w:r>
    </w:p>
    <w:p w14:paraId="7D303516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D71766B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4D8B03A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Bei Hunden der Rassen</w:t>
      </w:r>
    </w:p>
    <w:p w14:paraId="47ED743E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B9139D3" w14:textId="77777777" w:rsidR="00F127C1" w:rsidRDefault="00F127C1" w:rsidP="00F127C1">
      <w:pPr>
        <w:pStyle w:val="StandardWeb"/>
        <w:spacing w:before="0" w:beforeAutospacing="0" w:after="0" w:afterAutospacing="0"/>
        <w:ind w:left="785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 xml:space="preserve">          </w:t>
      </w:r>
      <w:r>
        <w:rPr>
          <w:rFonts w:ascii="Arial" w:hAnsi="Arial" w:cs="Arial"/>
          <w:sz w:val="22"/>
          <w:szCs w:val="22"/>
        </w:rPr>
        <w:t>Pit Bull Terrier</w:t>
      </w:r>
    </w:p>
    <w:p w14:paraId="0D64428D" w14:textId="77777777" w:rsidR="00F127C1" w:rsidRDefault="00F127C1" w:rsidP="00F127C1">
      <w:pPr>
        <w:pStyle w:val="StandardWeb"/>
        <w:spacing w:before="0" w:beforeAutospacing="0" w:after="0" w:afterAutospacing="0"/>
        <w:ind w:left="785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 xml:space="preserve">          </w:t>
      </w:r>
      <w:r>
        <w:rPr>
          <w:rFonts w:ascii="Arial" w:hAnsi="Arial" w:cs="Arial"/>
          <w:sz w:val="22"/>
          <w:szCs w:val="22"/>
        </w:rPr>
        <w:t xml:space="preserve">American Staffordshire Terrier und </w:t>
      </w:r>
    </w:p>
    <w:p w14:paraId="5A59C81A" w14:textId="77777777" w:rsidR="00F127C1" w:rsidRDefault="00F127C1" w:rsidP="00F127C1">
      <w:pPr>
        <w:pStyle w:val="StandardWeb"/>
        <w:spacing w:before="0" w:beforeAutospacing="0" w:after="0" w:afterAutospacing="0"/>
        <w:ind w:left="785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 xml:space="preserve">          </w:t>
      </w:r>
      <w:r>
        <w:rPr>
          <w:rFonts w:ascii="Arial" w:hAnsi="Arial" w:cs="Arial"/>
          <w:sz w:val="22"/>
          <w:szCs w:val="22"/>
        </w:rPr>
        <w:t>Staffordshire Bullterrier</w:t>
      </w:r>
    </w:p>
    <w:p w14:paraId="415E8615" w14:textId="77777777" w:rsidR="00F127C1" w:rsidRDefault="00F127C1" w:rsidP="00F127C1">
      <w:pPr>
        <w:pStyle w:val="StandardWeb"/>
        <w:spacing w:before="0" w:beforeAutospacing="0" w:after="0" w:afterAutospacing="0"/>
        <w:ind w:left="785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 xml:space="preserve">          </w:t>
      </w:r>
      <w:r>
        <w:rPr>
          <w:rFonts w:ascii="Arial" w:hAnsi="Arial" w:cs="Arial"/>
          <w:sz w:val="22"/>
          <w:szCs w:val="22"/>
        </w:rPr>
        <w:t>sowie Hunden, die von einer dieser Rassen abstammen, wird die Eigenschaft als gefährlicher Hund unwiderlegbar vermutet.</w:t>
      </w:r>
    </w:p>
    <w:p w14:paraId="624A9809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2B78B40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6660B5D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3CEC4F5" w14:textId="77777777" w:rsidR="00F127C1" w:rsidRDefault="00F127C1" w:rsidP="00F127C1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2 </w:t>
      </w:r>
    </w:p>
    <w:p w14:paraId="2E669A23" w14:textId="77777777" w:rsidR="00F127C1" w:rsidRDefault="00F127C1" w:rsidP="00F127C1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133EDDC" w14:textId="4CB53CA0" w:rsidR="00F127C1" w:rsidRDefault="00F127C1" w:rsidP="00F127C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1. Änderungssatzung zur Satzung der Ortsgemeinde </w:t>
      </w:r>
      <w:proofErr w:type="spellStart"/>
      <w:r>
        <w:rPr>
          <w:rFonts w:ascii="Arial" w:hAnsi="Arial" w:cs="Arial"/>
          <w:sz w:val="22"/>
          <w:szCs w:val="22"/>
        </w:rPr>
        <w:t>Fensdorf</w:t>
      </w:r>
      <w:proofErr w:type="spellEnd"/>
      <w:r>
        <w:rPr>
          <w:rFonts w:ascii="Arial" w:hAnsi="Arial" w:cs="Arial"/>
          <w:sz w:val="22"/>
          <w:szCs w:val="22"/>
        </w:rPr>
        <w:t xml:space="preserve"> über die Erhebung der Hundesteuer tritt am 01.01.2024 in Kraft.</w:t>
      </w:r>
    </w:p>
    <w:p w14:paraId="5FE3A3EF" w14:textId="3B14F18C" w:rsidR="00F127C1" w:rsidRDefault="00F127C1" w:rsidP="00F127C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836D04" w14:textId="77777777" w:rsidR="00F127C1" w:rsidRDefault="00F127C1" w:rsidP="00F127C1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95E1996" w14:textId="669F2C88" w:rsidR="00F127C1" w:rsidRPr="00F127C1" w:rsidRDefault="00F127C1" w:rsidP="00F127C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Fensdorf</w:t>
      </w:r>
      <w:proofErr w:type="spellEnd"/>
      <w:r w:rsidRPr="00F127C1">
        <w:rPr>
          <w:rFonts w:ascii="Arial" w:hAnsi="Arial" w:cs="Arial"/>
        </w:rPr>
        <w:t>, den 0</w:t>
      </w:r>
      <w:r>
        <w:rPr>
          <w:rFonts w:ascii="Arial" w:hAnsi="Arial" w:cs="Arial"/>
        </w:rPr>
        <w:t>8.11</w:t>
      </w:r>
      <w:r w:rsidRPr="00F127C1"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</w:p>
    <w:p w14:paraId="2A2ED392" w14:textId="7B96D2D9" w:rsidR="00F127C1" w:rsidRPr="00F127C1" w:rsidRDefault="00336ABB" w:rsidP="00F12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Gez.</w:t>
      </w:r>
    </w:p>
    <w:p w14:paraId="0DF97A55" w14:textId="00B4B3FD" w:rsidR="00F127C1" w:rsidRPr="00F127C1" w:rsidRDefault="00F127C1" w:rsidP="00F127C1">
      <w:pPr>
        <w:rPr>
          <w:rFonts w:ascii="Arial" w:hAnsi="Arial" w:cs="Arial"/>
        </w:rPr>
      </w:pPr>
      <w:r>
        <w:rPr>
          <w:rFonts w:ascii="Arial" w:hAnsi="Arial" w:cs="Arial"/>
        </w:rPr>
        <w:t>Daniela de Nichilo</w:t>
      </w:r>
    </w:p>
    <w:p w14:paraId="2B404884" w14:textId="71D62463" w:rsidR="00F127C1" w:rsidRPr="00F127C1" w:rsidRDefault="00F127C1" w:rsidP="00F127C1">
      <w:pPr>
        <w:rPr>
          <w:rFonts w:ascii="Arial" w:hAnsi="Arial" w:cs="Arial"/>
        </w:rPr>
      </w:pPr>
      <w:r>
        <w:rPr>
          <w:rFonts w:ascii="Arial" w:hAnsi="Arial" w:cs="Arial"/>
        </w:rPr>
        <w:t>Ortsb</w:t>
      </w:r>
      <w:r w:rsidRPr="00F127C1">
        <w:rPr>
          <w:rFonts w:ascii="Arial" w:hAnsi="Arial" w:cs="Arial"/>
        </w:rPr>
        <w:t>ürgermeister</w:t>
      </w:r>
      <w:r>
        <w:rPr>
          <w:rFonts w:ascii="Arial" w:hAnsi="Arial" w:cs="Arial"/>
        </w:rPr>
        <w:t>in</w:t>
      </w:r>
    </w:p>
    <w:p w14:paraId="40CA49AD" w14:textId="77777777" w:rsidR="00F127C1" w:rsidRPr="00F127C1" w:rsidRDefault="00F127C1" w:rsidP="00F127C1">
      <w:pPr>
        <w:tabs>
          <w:tab w:val="left" w:pos="567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</w:rPr>
      </w:pPr>
    </w:p>
    <w:p w14:paraId="2DB91010" w14:textId="77777777" w:rsidR="00F127C1" w:rsidRDefault="00F127C1" w:rsidP="00F127C1"/>
    <w:p w14:paraId="266B9C76" w14:textId="77777777" w:rsidR="00F127C1" w:rsidRDefault="00F127C1"/>
    <w:sectPr w:rsidR="00F127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B0CD2"/>
    <w:multiLevelType w:val="hybridMultilevel"/>
    <w:tmpl w:val="7C98711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C1"/>
    <w:rsid w:val="001669E6"/>
    <w:rsid w:val="002F1C96"/>
    <w:rsid w:val="00336ABB"/>
    <w:rsid w:val="00444F2F"/>
    <w:rsid w:val="005A72DB"/>
    <w:rsid w:val="00F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EC33"/>
  <w15:chartTrackingRefBased/>
  <w15:docId w15:val="{2562D3DF-B6CD-4AAA-A521-4A50E3C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1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Schumacher</dc:creator>
  <cp:keywords/>
  <dc:description/>
  <cp:lastModifiedBy>Silvia Wagner</cp:lastModifiedBy>
  <cp:revision>3</cp:revision>
  <cp:lastPrinted>2023-12-04T12:13:00Z</cp:lastPrinted>
  <dcterms:created xsi:type="dcterms:W3CDTF">2024-04-17T06:43:00Z</dcterms:created>
  <dcterms:modified xsi:type="dcterms:W3CDTF">2024-04-17T06:44:00Z</dcterms:modified>
</cp:coreProperties>
</file>